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D5" w:rsidRDefault="007C78D5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7C78D5" w:rsidRDefault="007C78D5">
      <w:pPr>
        <w:spacing w:after="1" w:line="220" w:lineRule="atLeast"/>
        <w:jc w:val="both"/>
        <w:outlineLvl w:val="0"/>
      </w:pPr>
    </w:p>
    <w:p w:rsidR="007C78D5" w:rsidRDefault="007C78D5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МОСКВЫ</w:t>
      </w:r>
    </w:p>
    <w:p w:rsidR="007C78D5" w:rsidRDefault="007C78D5">
      <w:pPr>
        <w:spacing w:after="1" w:line="220" w:lineRule="atLeast"/>
        <w:jc w:val="center"/>
      </w:pPr>
    </w:p>
    <w:p w:rsidR="007C78D5" w:rsidRDefault="007C78D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ДЕПАРТАМЕНТ СОЦИАЛЬНОЙ ЗАЩИТЫ НАСЕЛЕНИЯ</w:t>
      </w:r>
    </w:p>
    <w:p w:rsidR="007C78D5" w:rsidRDefault="007C78D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ГОРОДА МОСКВЫ</w:t>
      </w:r>
    </w:p>
    <w:p w:rsidR="007C78D5" w:rsidRDefault="007C78D5">
      <w:pPr>
        <w:spacing w:after="1" w:line="220" w:lineRule="atLeast"/>
        <w:jc w:val="center"/>
      </w:pPr>
    </w:p>
    <w:p w:rsidR="007C78D5" w:rsidRDefault="007C78D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7C78D5" w:rsidRDefault="007C78D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19 ноября 2014 г. N 950</w:t>
      </w:r>
    </w:p>
    <w:p w:rsidR="007C78D5" w:rsidRDefault="007C78D5">
      <w:pPr>
        <w:spacing w:after="1" w:line="220" w:lineRule="atLeast"/>
        <w:jc w:val="center"/>
      </w:pPr>
    </w:p>
    <w:p w:rsidR="007C78D5" w:rsidRDefault="007C78D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ПОРЯДКА ОБЕСПЕЧЕНИЯ БЕСПЛАТНОГО ДОСТУПА</w:t>
      </w:r>
    </w:p>
    <w:p w:rsidR="007C78D5" w:rsidRDefault="007C78D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 ИНФОРМАЦИИ О ПОСТАВЩИКАХ СОЦИАЛЬНЫХ УСЛУГ, ПРЕДОСТАВЛЯЕМЫХ</w:t>
      </w:r>
    </w:p>
    <w:p w:rsidR="007C78D5" w:rsidRDefault="007C78D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ИМИ УСЛУГАХ, ВИДАХ СОЦИАЛЬНЫХ УСЛУГ, СРОКАХ, ПОРЯДКЕ</w:t>
      </w:r>
    </w:p>
    <w:p w:rsidR="007C78D5" w:rsidRDefault="007C78D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ОБ УСЛОВИЯХ ИХ ПРЕДОСТАВЛЕНИЯ, О ТАРИФАХ НА ЭТИ УСЛУГИ,</w:t>
      </w:r>
    </w:p>
    <w:p w:rsidR="007C78D5" w:rsidRDefault="007C78D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ТОМ ЧИСЛЕ ЧЕРЕЗ СРЕДСТВА МАССОВОЙ ИНФОРМАЦИИ,</w:t>
      </w:r>
    </w:p>
    <w:p w:rsidR="007C78D5" w:rsidRDefault="007C78D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ВКЛЮЧАЯ РАЗМЕЩЕНИЕ ИНФОРМАЦИИ НА ОФИЦИАЛЬНЫХ</w:t>
      </w:r>
    </w:p>
    <w:p w:rsidR="007C78D5" w:rsidRDefault="007C78D5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САЙТАХ В СЕТИ "ИНТЕРНЕТ"</w:t>
      </w:r>
    </w:p>
    <w:p w:rsidR="007C78D5" w:rsidRDefault="007C78D5">
      <w:pPr>
        <w:spacing w:after="1" w:line="220" w:lineRule="atLeast"/>
        <w:jc w:val="both"/>
      </w:pPr>
    </w:p>
    <w:p w:rsidR="007C78D5" w:rsidRDefault="007C78D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 декабря 2013 г. N 442-ФЗ "Об основах социального обслуживания граждан в Российской Федерации" приказываю:</w:t>
      </w:r>
    </w:p>
    <w:p w:rsidR="007C78D5" w:rsidRDefault="007C78D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3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обеспечения бесплатного доступа к информации о поставщиках социальных услуг, предоставляемых ими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сети "Интернет", согласно </w:t>
      </w:r>
      <w:proofErr w:type="gramStart"/>
      <w:r>
        <w:rPr>
          <w:rFonts w:ascii="Calibri" w:hAnsi="Calibri" w:cs="Calibri"/>
        </w:rPr>
        <w:t>приложению</w:t>
      </w:r>
      <w:proofErr w:type="gramEnd"/>
      <w:r>
        <w:rPr>
          <w:rFonts w:ascii="Calibri" w:hAnsi="Calibri" w:cs="Calibri"/>
        </w:rPr>
        <w:t xml:space="preserve"> к настоящему приказу.</w:t>
      </w:r>
    </w:p>
    <w:p w:rsidR="007C78D5" w:rsidRDefault="007C78D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Контроль за исполнением приказа возложить на первого заместителя руководителя Департамента Грачеву О.Е.</w:t>
      </w:r>
    </w:p>
    <w:p w:rsidR="007C78D5" w:rsidRDefault="007C78D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Настоящий приказ вступает в силу с 1 декабря 2014 г.</w:t>
      </w:r>
    </w:p>
    <w:p w:rsidR="007C78D5" w:rsidRDefault="007C78D5">
      <w:pPr>
        <w:spacing w:after="1" w:line="220" w:lineRule="atLeast"/>
        <w:jc w:val="both"/>
      </w:pPr>
    </w:p>
    <w:p w:rsidR="007C78D5" w:rsidRDefault="007C78D5">
      <w:pPr>
        <w:spacing w:after="1" w:line="220" w:lineRule="atLeast"/>
        <w:jc w:val="right"/>
      </w:pPr>
      <w:r>
        <w:rPr>
          <w:rFonts w:ascii="Calibri" w:hAnsi="Calibri" w:cs="Calibri"/>
        </w:rPr>
        <w:t>Руководитель Департамента</w:t>
      </w:r>
    </w:p>
    <w:p w:rsidR="007C78D5" w:rsidRDefault="007C78D5">
      <w:pPr>
        <w:spacing w:after="1" w:line="220" w:lineRule="atLeast"/>
        <w:jc w:val="right"/>
      </w:pPr>
      <w:r>
        <w:rPr>
          <w:rFonts w:ascii="Calibri" w:hAnsi="Calibri" w:cs="Calibri"/>
        </w:rPr>
        <w:t>В.А. Петросян</w:t>
      </w:r>
    </w:p>
    <w:p w:rsidR="007C78D5" w:rsidRDefault="007C78D5">
      <w:pPr>
        <w:spacing w:after="1" w:line="220" w:lineRule="atLeast"/>
        <w:jc w:val="both"/>
      </w:pPr>
    </w:p>
    <w:p w:rsidR="007C78D5" w:rsidRDefault="007C78D5">
      <w:pPr>
        <w:spacing w:after="1" w:line="220" w:lineRule="atLeast"/>
        <w:jc w:val="both"/>
      </w:pPr>
    </w:p>
    <w:p w:rsidR="007C78D5" w:rsidRDefault="007C78D5">
      <w:pPr>
        <w:spacing w:after="1" w:line="220" w:lineRule="atLeast"/>
        <w:jc w:val="both"/>
      </w:pPr>
    </w:p>
    <w:p w:rsidR="007C78D5" w:rsidRDefault="007C78D5">
      <w:pPr>
        <w:spacing w:after="1" w:line="220" w:lineRule="atLeast"/>
        <w:jc w:val="both"/>
      </w:pPr>
    </w:p>
    <w:p w:rsidR="007C78D5" w:rsidRDefault="007C78D5">
      <w:pPr>
        <w:spacing w:after="1" w:line="220" w:lineRule="atLeast"/>
        <w:jc w:val="both"/>
      </w:pPr>
    </w:p>
    <w:p w:rsidR="007C78D5" w:rsidRDefault="007C78D5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7C78D5" w:rsidRDefault="007C78D5">
      <w:pPr>
        <w:spacing w:after="1" w:line="220" w:lineRule="atLeast"/>
        <w:jc w:val="right"/>
      </w:pPr>
      <w:r>
        <w:rPr>
          <w:rFonts w:ascii="Calibri" w:hAnsi="Calibri" w:cs="Calibri"/>
        </w:rPr>
        <w:t>к приказу Департамента</w:t>
      </w:r>
    </w:p>
    <w:p w:rsidR="007C78D5" w:rsidRDefault="007C78D5">
      <w:pPr>
        <w:spacing w:after="1" w:line="220" w:lineRule="atLeast"/>
        <w:jc w:val="right"/>
      </w:pPr>
      <w:r>
        <w:rPr>
          <w:rFonts w:ascii="Calibri" w:hAnsi="Calibri" w:cs="Calibri"/>
        </w:rPr>
        <w:t>социальной защиты населения</w:t>
      </w:r>
    </w:p>
    <w:p w:rsidR="007C78D5" w:rsidRDefault="007C78D5">
      <w:pPr>
        <w:spacing w:after="1" w:line="220" w:lineRule="atLeast"/>
        <w:jc w:val="right"/>
      </w:pPr>
      <w:r>
        <w:rPr>
          <w:rFonts w:ascii="Calibri" w:hAnsi="Calibri" w:cs="Calibri"/>
        </w:rPr>
        <w:t>города Москвы</w:t>
      </w:r>
    </w:p>
    <w:p w:rsidR="007C78D5" w:rsidRDefault="007C78D5">
      <w:pPr>
        <w:spacing w:after="1" w:line="220" w:lineRule="atLeast"/>
        <w:jc w:val="right"/>
      </w:pPr>
      <w:r>
        <w:rPr>
          <w:rFonts w:ascii="Calibri" w:hAnsi="Calibri" w:cs="Calibri"/>
        </w:rPr>
        <w:t>от 19 ноября 2014 г. N 950</w:t>
      </w:r>
    </w:p>
    <w:p w:rsidR="007C78D5" w:rsidRDefault="007C78D5">
      <w:pPr>
        <w:spacing w:after="1" w:line="220" w:lineRule="atLeast"/>
        <w:jc w:val="both"/>
      </w:pPr>
    </w:p>
    <w:p w:rsidR="007C78D5" w:rsidRDefault="007C78D5">
      <w:pPr>
        <w:spacing w:after="1" w:line="220" w:lineRule="atLeast"/>
        <w:jc w:val="center"/>
      </w:pPr>
      <w:bookmarkStart w:id="0" w:name="P35"/>
      <w:bookmarkEnd w:id="0"/>
      <w:r>
        <w:rPr>
          <w:rFonts w:ascii="Calibri" w:hAnsi="Calibri" w:cs="Calibri"/>
          <w:b/>
        </w:rPr>
        <w:t>ПОРЯДОК</w:t>
      </w:r>
    </w:p>
    <w:p w:rsidR="007C78D5" w:rsidRDefault="007C78D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ОБЕСПЕЧЕНИЯ БЕСПЛАТНОГО ДОСТУПА К ИНФОРМАЦИИ О ПОСТАВЩИКАХ</w:t>
      </w:r>
    </w:p>
    <w:p w:rsidR="007C78D5" w:rsidRDefault="007C78D5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СОЦИАЛЬНЫХ УСЛУГ, ПРЕДОСТАВЛЯЕМЫХ ИМИ УСЛУГАХ, ВИДАХ</w:t>
      </w:r>
    </w:p>
    <w:p w:rsidR="007C78D5" w:rsidRDefault="007C78D5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СОЦИАЛЬНЫХ УСЛУГ, СРОКАХ, ПОРЯДКЕ И ОБ УСЛОВИЯХ</w:t>
      </w:r>
    </w:p>
    <w:p w:rsidR="007C78D5" w:rsidRDefault="007C78D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ИХ ПРЕДОСТАВЛЕНИЯ, О ТАРИФАХ НА ЭТИ УСЛУГИ, В ТОМ ЧИСЛЕ</w:t>
      </w:r>
    </w:p>
    <w:p w:rsidR="007C78D5" w:rsidRDefault="007C78D5">
      <w:pPr>
        <w:spacing w:after="1" w:line="220" w:lineRule="atLeast"/>
        <w:jc w:val="center"/>
      </w:pPr>
      <w:r>
        <w:rPr>
          <w:rFonts w:ascii="Calibri" w:hAnsi="Calibri" w:cs="Calibri"/>
          <w:b/>
        </w:rPr>
        <w:t>ЧЕРЕЗ СРЕДСТВА МАССОВОЙ ИНФОРМАЦИИ, ВКЛЮЧАЯ РАЗМЕЩЕНИЕ</w:t>
      </w:r>
    </w:p>
    <w:p w:rsidR="007C78D5" w:rsidRDefault="007C78D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ИНФОРМАЦИИ НА ОФИЦИАЛЬНЫХ САЙТАХ В СЕТИ "ИНТЕРНЕТ"</w:t>
      </w:r>
    </w:p>
    <w:p w:rsidR="007C78D5" w:rsidRDefault="007C78D5">
      <w:pPr>
        <w:spacing w:after="1" w:line="220" w:lineRule="atLeast"/>
        <w:jc w:val="both"/>
      </w:pPr>
    </w:p>
    <w:p w:rsidR="007C78D5" w:rsidRDefault="007C78D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1. Настоящий Порядок разработан 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 декабря 2013 г. N 442-ФЗ "Об основах социального обслуживания граждан в Российской Федерации" и определяет порядок бесплатного доступа к информации о поставщиках социальных услуг, предоставляемых ими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сети "Интернет".</w:t>
      </w:r>
    </w:p>
    <w:p w:rsidR="007C78D5" w:rsidRDefault="007C78D5">
      <w:pPr>
        <w:spacing w:before="220" w:after="1" w:line="220" w:lineRule="atLeast"/>
        <w:ind w:firstLine="540"/>
        <w:jc w:val="both"/>
      </w:pPr>
      <w:bookmarkStart w:id="1" w:name="P44"/>
      <w:bookmarkEnd w:id="1"/>
      <w:r>
        <w:rPr>
          <w:rFonts w:ascii="Calibri" w:hAnsi="Calibri" w:cs="Calibri"/>
        </w:rPr>
        <w:t>2. На информационном стенде, расположенном в здании Департамента социальной защиты населения города Москвы (далее - Департамент), а также на официальном портале Департамента (www.dszn.ru) размещается и поддерживается в актуальном состоянии (в соответствии с приказом от 23 мая 2013 г. N 322) следующая информация:</w:t>
      </w:r>
    </w:p>
    <w:p w:rsidR="007C78D5" w:rsidRDefault="007C78D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график и режим работы Департамента;</w:t>
      </w:r>
    </w:p>
    <w:p w:rsidR="007C78D5" w:rsidRDefault="007C78D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контактная информация о должностных лицах Департамента, ответственных за обеспечение выполнения Департаментом полномочий в сфере социального обслуживания граждан;</w:t>
      </w:r>
    </w:p>
    <w:p w:rsidR="007C78D5" w:rsidRDefault="007C78D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порядок предоставления социальных услуг;</w:t>
      </w:r>
    </w:p>
    <w:p w:rsidR="007C78D5" w:rsidRDefault="007C78D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перечень социальных услуг, предоставляемых поставщиками социальных услуг;</w:t>
      </w:r>
    </w:p>
    <w:p w:rsidR="007C78D5" w:rsidRDefault="007C78D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иные сведения, которые являются обязательными к размещению в соответствии с законодательством Российской Федерации и города Москвы.</w:t>
      </w:r>
    </w:p>
    <w:p w:rsidR="007C78D5" w:rsidRDefault="007C78D5">
      <w:pPr>
        <w:spacing w:before="220" w:after="1" w:line="220" w:lineRule="atLeast"/>
        <w:ind w:firstLine="540"/>
        <w:jc w:val="both"/>
      </w:pPr>
      <w:bookmarkStart w:id="2" w:name="P50"/>
      <w:bookmarkEnd w:id="2"/>
      <w:r>
        <w:rPr>
          <w:rFonts w:ascii="Calibri" w:hAnsi="Calibri" w:cs="Calibri"/>
        </w:rPr>
        <w:t>3. На информационных стендах, расположенных в организациях социального обслуживания (далее - Организации), а также на официальном портале Департамента (www.dszn.ru) на страницах соответствующих учреждений размещается и поддерживается в актуальном состоянии (в соответствии с приказом от 23 мая 2013 г. N 322) следующая информация:</w:t>
      </w:r>
    </w:p>
    <w:p w:rsidR="007C78D5" w:rsidRDefault="007C78D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график и режим работы Департамента, Организации;</w:t>
      </w:r>
    </w:p>
    <w:p w:rsidR="007C78D5" w:rsidRDefault="007C78D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контактная информация о должностных лицах Департамента, Организации, ответственных за обеспечение выполнения полномочий в сфере социального обслуживания населения;</w:t>
      </w:r>
    </w:p>
    <w:p w:rsidR="007C78D5" w:rsidRDefault="007C78D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порядок предоставления социальных услуг;</w:t>
      </w:r>
    </w:p>
    <w:p w:rsidR="007C78D5" w:rsidRDefault="007C78D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перечень социальных услуг, предоставляемых поставщиками социальных услуг;</w:t>
      </w:r>
    </w:p>
    <w:p w:rsidR="007C78D5" w:rsidRDefault="007C78D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перечень поставщиков социальных услуг;</w:t>
      </w:r>
    </w:p>
    <w:p w:rsidR="007C78D5" w:rsidRDefault="007C78D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иные сведения, которые являются обязательными к размещению в соответствии с законодательством Российской Федерации и города Москвы.</w:t>
      </w:r>
    </w:p>
    <w:p w:rsidR="007C78D5" w:rsidRDefault="007C78D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Информация, указанная в </w:t>
      </w:r>
      <w:hyperlink w:anchor="P44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w:anchor="P50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настоящего Порядка, подлежит обновлению в течение 10 рабочих дней со дня ее создания, получения или внесения в нее соответствующих изменений.</w:t>
      </w:r>
    </w:p>
    <w:p w:rsidR="007C78D5" w:rsidRDefault="007C78D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Департамент обеспечивает на своем официальном портале (www.dszn.ru) в информационно-телекоммуникационной сети "Интернет" техническую возможность выражения мнений получателями социальных услуг о качестве оказания услуг организациями социального обслуживания.</w:t>
      </w:r>
    </w:p>
    <w:p w:rsidR="007C78D5" w:rsidRDefault="007C78D5">
      <w:pPr>
        <w:spacing w:after="1" w:line="220" w:lineRule="atLeast"/>
        <w:jc w:val="both"/>
      </w:pPr>
    </w:p>
    <w:p w:rsidR="007C78D5" w:rsidRDefault="007C78D5">
      <w:pPr>
        <w:spacing w:after="1" w:line="220" w:lineRule="atLeast"/>
        <w:jc w:val="both"/>
      </w:pPr>
    </w:p>
    <w:p w:rsidR="007C78D5" w:rsidRDefault="007C78D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5643" w:rsidRDefault="00A05643">
      <w:bookmarkStart w:id="3" w:name="_GoBack"/>
      <w:bookmarkEnd w:id="3"/>
    </w:p>
    <w:sectPr w:rsidR="00A05643" w:rsidSect="00C4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7C"/>
    <w:rsid w:val="00537D7C"/>
    <w:rsid w:val="007C78D5"/>
    <w:rsid w:val="00A0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1FB6D-7C04-4100-83C2-7C19B7CA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8046E7B2771FFEA26FB474946BD3DF35571A9D711A264F37AF062F18221546AD6CB1B140A6C8F2A38BF125A485512A5DB1BA7D6734AC56l06FF" TargetMode="External"/><Relationship Id="rId5" Type="http://schemas.openxmlformats.org/officeDocument/2006/relationships/hyperlink" Target="consultantplus://offline/ref=AA8046E7B2771FFEA26FB474946BD3DF35571A9D711A264F37AF062F18221546AD6CB1B140A6C8F2A38BF125A485512A5DB1BA7D6734AC56l06F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2019-04-25T05:58:00Z</dcterms:created>
  <dcterms:modified xsi:type="dcterms:W3CDTF">2019-04-25T05:58:00Z</dcterms:modified>
</cp:coreProperties>
</file>